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716B8" w14:textId="77777777" w:rsidR="00445E3C" w:rsidRDefault="00445E3C" w:rsidP="003E14F0">
      <w:pPr>
        <w:spacing w:after="0"/>
        <w:jc w:val="center"/>
        <w:rPr>
          <w:rFonts w:ascii="Arial" w:hAnsi="Arial" w:cs="Arial"/>
          <w:b/>
          <w:sz w:val="32"/>
          <w:szCs w:val="32"/>
        </w:rPr>
      </w:pPr>
    </w:p>
    <w:p w14:paraId="7CBF92B1" w14:textId="77777777" w:rsidR="00445E3C" w:rsidRPr="001A0CB8" w:rsidRDefault="00445E3C" w:rsidP="003E14F0">
      <w:pPr>
        <w:spacing w:after="0"/>
        <w:jc w:val="center"/>
        <w:rPr>
          <w:rFonts w:ascii="Arial" w:hAnsi="Arial" w:cs="Arial"/>
          <w:b/>
          <w:sz w:val="72"/>
          <w:szCs w:val="72"/>
        </w:rPr>
      </w:pPr>
    </w:p>
    <w:p w14:paraId="5C6B8842" w14:textId="77777777" w:rsidR="001A0CB8" w:rsidRDefault="00D66185" w:rsidP="003E14F0">
      <w:pPr>
        <w:spacing w:after="0"/>
        <w:jc w:val="center"/>
        <w:rPr>
          <w:rFonts w:ascii="Arial" w:hAnsi="Arial" w:cs="Arial"/>
          <w:b/>
          <w:sz w:val="72"/>
          <w:szCs w:val="72"/>
        </w:rPr>
      </w:pPr>
      <w:r>
        <w:rPr>
          <w:rFonts w:ascii="Arial" w:hAnsi="Arial" w:cs="Arial"/>
          <w:b/>
          <w:sz w:val="72"/>
          <w:szCs w:val="72"/>
        </w:rPr>
        <w:t>Harrow Youth Centre</w:t>
      </w:r>
    </w:p>
    <w:p w14:paraId="245744D7" w14:textId="77777777" w:rsidR="00D66185" w:rsidRPr="001A0CB8" w:rsidRDefault="00D66185" w:rsidP="003E14F0">
      <w:pPr>
        <w:spacing w:after="0"/>
        <w:jc w:val="center"/>
        <w:rPr>
          <w:rFonts w:ascii="Arial" w:hAnsi="Arial" w:cs="Arial"/>
          <w:b/>
          <w:sz w:val="72"/>
          <w:szCs w:val="72"/>
        </w:rPr>
      </w:pPr>
      <w:r>
        <w:rPr>
          <w:rFonts w:ascii="Arial" w:hAnsi="Arial" w:cs="Arial"/>
          <w:b/>
          <w:sz w:val="72"/>
          <w:szCs w:val="72"/>
        </w:rPr>
        <w:t>Summer Fun Day Camp</w:t>
      </w:r>
    </w:p>
    <w:p w14:paraId="42F89F0F" w14:textId="77777777" w:rsidR="00445E3C" w:rsidRDefault="00445E3C" w:rsidP="003E14F0">
      <w:pPr>
        <w:spacing w:after="0"/>
        <w:jc w:val="center"/>
        <w:rPr>
          <w:rFonts w:ascii="Arial" w:hAnsi="Arial" w:cs="Arial"/>
          <w:b/>
          <w:sz w:val="32"/>
          <w:szCs w:val="32"/>
        </w:rPr>
      </w:pPr>
    </w:p>
    <w:p w14:paraId="56FAC9B4" w14:textId="77777777" w:rsidR="001A0CB8" w:rsidRDefault="001A0CB8" w:rsidP="003E14F0">
      <w:pPr>
        <w:spacing w:after="0"/>
        <w:jc w:val="center"/>
        <w:rPr>
          <w:rFonts w:ascii="Arial" w:hAnsi="Arial" w:cs="Arial"/>
          <w:b/>
          <w:sz w:val="32"/>
          <w:szCs w:val="32"/>
        </w:rPr>
      </w:pPr>
    </w:p>
    <w:p w14:paraId="6E18F4A0" w14:textId="77777777" w:rsidR="001A0CB8" w:rsidRDefault="001A0CB8" w:rsidP="003E14F0">
      <w:pPr>
        <w:spacing w:after="0"/>
        <w:jc w:val="center"/>
        <w:rPr>
          <w:rFonts w:ascii="Arial" w:hAnsi="Arial" w:cs="Arial"/>
          <w:b/>
          <w:sz w:val="32"/>
          <w:szCs w:val="32"/>
        </w:rPr>
      </w:pPr>
    </w:p>
    <w:p w14:paraId="4E6D9017" w14:textId="77777777" w:rsidR="00445E3C" w:rsidRDefault="001E4777" w:rsidP="003E14F0">
      <w:pPr>
        <w:spacing w:after="0"/>
        <w:jc w:val="center"/>
        <w:rPr>
          <w:rFonts w:ascii="Arial" w:hAnsi="Arial" w:cs="Arial"/>
          <w:b/>
          <w:sz w:val="32"/>
          <w:szCs w:val="32"/>
        </w:rPr>
      </w:pPr>
      <w:r>
        <w:rPr>
          <w:rFonts w:ascii="Arial" w:hAnsi="Arial" w:cs="Arial"/>
          <w:b/>
          <w:noProof/>
          <w:sz w:val="32"/>
          <w:szCs w:val="32"/>
          <w:lang w:eastAsia="en-CA"/>
        </w:rPr>
        <w:drawing>
          <wp:inline distT="0" distB="0" distL="0" distR="0" wp14:anchorId="4FE544AC" wp14:editId="2988652F">
            <wp:extent cx="3933825" cy="266499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_Logo_CLR_L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3825" cy="2664998"/>
                    </a:xfrm>
                    <a:prstGeom prst="rect">
                      <a:avLst/>
                    </a:prstGeom>
                  </pic:spPr>
                </pic:pic>
              </a:graphicData>
            </a:graphic>
          </wp:inline>
        </w:drawing>
      </w:r>
    </w:p>
    <w:p w14:paraId="5C3DA6D5" w14:textId="77777777" w:rsidR="00445E3C" w:rsidRDefault="00445E3C" w:rsidP="003E14F0">
      <w:pPr>
        <w:spacing w:after="0"/>
        <w:jc w:val="center"/>
        <w:rPr>
          <w:rFonts w:ascii="Arial" w:hAnsi="Arial" w:cs="Arial"/>
          <w:b/>
          <w:sz w:val="32"/>
          <w:szCs w:val="32"/>
        </w:rPr>
      </w:pPr>
    </w:p>
    <w:p w14:paraId="44362979" w14:textId="77777777" w:rsidR="00445E3C" w:rsidRDefault="00445E3C" w:rsidP="003E14F0">
      <w:pPr>
        <w:spacing w:after="0"/>
        <w:jc w:val="center"/>
        <w:rPr>
          <w:rFonts w:ascii="Arial" w:hAnsi="Arial" w:cs="Arial"/>
          <w:b/>
          <w:sz w:val="32"/>
          <w:szCs w:val="32"/>
        </w:rPr>
      </w:pPr>
    </w:p>
    <w:p w14:paraId="6CE1D69A" w14:textId="77777777" w:rsidR="00445E3C" w:rsidRDefault="00445E3C" w:rsidP="003E14F0">
      <w:pPr>
        <w:spacing w:after="0"/>
        <w:jc w:val="center"/>
        <w:rPr>
          <w:rFonts w:ascii="Arial" w:hAnsi="Arial" w:cs="Arial"/>
          <w:b/>
          <w:sz w:val="32"/>
          <w:szCs w:val="32"/>
        </w:rPr>
      </w:pPr>
    </w:p>
    <w:p w14:paraId="2EF2D55F" w14:textId="77777777" w:rsidR="00445E3C" w:rsidRDefault="00445E3C" w:rsidP="003E14F0">
      <w:pPr>
        <w:spacing w:after="0"/>
        <w:jc w:val="center"/>
        <w:rPr>
          <w:rFonts w:ascii="Arial" w:hAnsi="Arial" w:cs="Arial"/>
          <w:b/>
          <w:sz w:val="32"/>
          <w:szCs w:val="32"/>
        </w:rPr>
      </w:pPr>
    </w:p>
    <w:p w14:paraId="34F06811" w14:textId="77777777" w:rsidR="001A0CB8" w:rsidRPr="001A0CB8" w:rsidRDefault="001A0CB8" w:rsidP="001A0CB8">
      <w:pPr>
        <w:spacing w:after="0"/>
        <w:jc w:val="center"/>
        <w:rPr>
          <w:rFonts w:ascii="Arial" w:hAnsi="Arial" w:cs="Arial"/>
          <w:b/>
          <w:sz w:val="72"/>
          <w:szCs w:val="72"/>
        </w:rPr>
      </w:pPr>
      <w:r w:rsidRPr="001A0CB8">
        <w:rPr>
          <w:rFonts w:ascii="Arial" w:hAnsi="Arial" w:cs="Arial"/>
          <w:b/>
          <w:sz w:val="72"/>
          <w:szCs w:val="72"/>
        </w:rPr>
        <w:t>P</w:t>
      </w:r>
      <w:r w:rsidR="00D66185">
        <w:rPr>
          <w:rFonts w:ascii="Arial" w:hAnsi="Arial" w:cs="Arial"/>
          <w:b/>
          <w:sz w:val="72"/>
          <w:szCs w:val="72"/>
        </w:rPr>
        <w:t>arent Guidelines</w:t>
      </w:r>
    </w:p>
    <w:p w14:paraId="05D523C1" w14:textId="77777777" w:rsidR="00445E3C" w:rsidRDefault="00445E3C" w:rsidP="003E14F0">
      <w:pPr>
        <w:spacing w:after="0"/>
        <w:jc w:val="center"/>
        <w:rPr>
          <w:rFonts w:ascii="Arial" w:hAnsi="Arial" w:cs="Arial"/>
          <w:b/>
          <w:sz w:val="32"/>
          <w:szCs w:val="32"/>
        </w:rPr>
      </w:pPr>
    </w:p>
    <w:p w14:paraId="5CC952D7" w14:textId="77777777" w:rsidR="00445E3C" w:rsidRDefault="00445E3C" w:rsidP="003E14F0">
      <w:pPr>
        <w:spacing w:after="0"/>
        <w:jc w:val="center"/>
        <w:rPr>
          <w:rFonts w:ascii="Arial" w:hAnsi="Arial" w:cs="Arial"/>
          <w:b/>
          <w:sz w:val="32"/>
          <w:szCs w:val="32"/>
        </w:rPr>
      </w:pPr>
    </w:p>
    <w:p w14:paraId="327BF6FF" w14:textId="77777777" w:rsidR="00445E3C" w:rsidRDefault="00445E3C" w:rsidP="003E14F0">
      <w:pPr>
        <w:spacing w:after="0"/>
        <w:jc w:val="center"/>
        <w:rPr>
          <w:rFonts w:ascii="Arial" w:hAnsi="Arial" w:cs="Arial"/>
          <w:b/>
          <w:sz w:val="32"/>
          <w:szCs w:val="32"/>
        </w:rPr>
      </w:pPr>
    </w:p>
    <w:p w14:paraId="58BF55E6" w14:textId="77777777" w:rsidR="00445E3C" w:rsidRDefault="00445E3C" w:rsidP="003E14F0">
      <w:pPr>
        <w:spacing w:after="0"/>
        <w:jc w:val="center"/>
        <w:rPr>
          <w:rFonts w:ascii="Arial" w:hAnsi="Arial" w:cs="Arial"/>
          <w:b/>
          <w:sz w:val="32"/>
          <w:szCs w:val="32"/>
        </w:rPr>
      </w:pPr>
    </w:p>
    <w:p w14:paraId="3F4F3A69" w14:textId="77777777" w:rsidR="003E14F0" w:rsidRPr="003E14F0" w:rsidRDefault="003E14F0" w:rsidP="003E14F0">
      <w:pPr>
        <w:spacing w:after="0"/>
        <w:jc w:val="center"/>
        <w:rPr>
          <w:rFonts w:ascii="Arial" w:hAnsi="Arial" w:cs="Arial"/>
          <w:b/>
          <w:sz w:val="32"/>
          <w:szCs w:val="32"/>
        </w:rPr>
      </w:pPr>
      <w:r w:rsidRPr="003E14F0">
        <w:rPr>
          <w:rFonts w:ascii="Arial" w:hAnsi="Arial" w:cs="Arial"/>
          <w:b/>
          <w:sz w:val="32"/>
          <w:szCs w:val="32"/>
        </w:rPr>
        <w:t>HARROW SUMMER FUN DAY CAMP</w:t>
      </w:r>
    </w:p>
    <w:p w14:paraId="5D80B086" w14:textId="77777777" w:rsidR="003E14F0" w:rsidRPr="003E14F0" w:rsidRDefault="003E14F0" w:rsidP="003E14F0">
      <w:pPr>
        <w:spacing w:after="0"/>
        <w:jc w:val="center"/>
        <w:rPr>
          <w:rFonts w:ascii="Arial" w:hAnsi="Arial" w:cs="Arial"/>
          <w:b/>
          <w:sz w:val="32"/>
          <w:szCs w:val="32"/>
        </w:rPr>
      </w:pPr>
      <w:r w:rsidRPr="003E14F0">
        <w:rPr>
          <w:rFonts w:ascii="Arial" w:hAnsi="Arial" w:cs="Arial"/>
          <w:b/>
          <w:sz w:val="32"/>
          <w:szCs w:val="32"/>
        </w:rPr>
        <w:t>PARENT GUIDELINES</w:t>
      </w:r>
    </w:p>
    <w:p w14:paraId="2D00F17A" w14:textId="77777777" w:rsidR="003E14F0" w:rsidRDefault="003E14F0" w:rsidP="003E14F0">
      <w:pPr>
        <w:spacing w:after="0"/>
        <w:jc w:val="center"/>
        <w:rPr>
          <w:rFonts w:ascii="Arial" w:hAnsi="Arial" w:cs="Arial"/>
          <w:sz w:val="28"/>
          <w:szCs w:val="28"/>
        </w:rPr>
      </w:pPr>
    </w:p>
    <w:p w14:paraId="183CA546" w14:textId="77777777" w:rsidR="003E14F0" w:rsidRPr="003A7B91" w:rsidRDefault="003E14F0" w:rsidP="003A7B91">
      <w:pPr>
        <w:pStyle w:val="Heading1"/>
        <w:rPr>
          <w:rFonts w:ascii="Arial" w:hAnsi="Arial" w:cs="Arial"/>
        </w:rPr>
      </w:pPr>
      <w:r w:rsidRPr="003A7B91">
        <w:rPr>
          <w:rFonts w:ascii="Arial" w:hAnsi="Arial" w:cs="Arial"/>
        </w:rPr>
        <w:t>Methods of Operation:</w:t>
      </w:r>
    </w:p>
    <w:p w14:paraId="699D1AA3" w14:textId="77777777" w:rsidR="003E14F0" w:rsidRDefault="003E14F0" w:rsidP="003E14F0">
      <w:pPr>
        <w:spacing w:after="0"/>
        <w:rPr>
          <w:rFonts w:ascii="Arial" w:hAnsi="Arial" w:cs="Arial"/>
          <w:sz w:val="24"/>
          <w:szCs w:val="24"/>
          <w:u w:val="single"/>
        </w:rPr>
      </w:pPr>
    </w:p>
    <w:p w14:paraId="4B13BF7F" w14:textId="545A948B" w:rsidR="003E14F0" w:rsidRPr="003A7B91" w:rsidRDefault="003E14F0" w:rsidP="003A7B91">
      <w:pPr>
        <w:pStyle w:val="Heading2"/>
        <w:rPr>
          <w:rFonts w:ascii="Arial" w:hAnsi="Arial" w:cs="Arial"/>
        </w:rPr>
      </w:pPr>
      <w:r w:rsidRPr="003A7B91">
        <w:rPr>
          <w:rFonts w:asciiTheme="minorHAnsi" w:hAnsiTheme="minorHAnsi" w:cstheme="minorHAnsi"/>
        </w:rPr>
        <w:t>Hours of Operation</w:t>
      </w:r>
      <w:r w:rsidRPr="003A7B91">
        <w:rPr>
          <w:rFonts w:ascii="Arial" w:hAnsi="Arial" w:cs="Arial"/>
        </w:rPr>
        <w:t>:</w:t>
      </w:r>
    </w:p>
    <w:p w14:paraId="4FA654A3" w14:textId="77777777" w:rsidR="003E14F0" w:rsidRDefault="003E14F0" w:rsidP="003E14F0">
      <w:pPr>
        <w:spacing w:after="0"/>
        <w:ind w:left="720" w:firstLine="720"/>
        <w:rPr>
          <w:rFonts w:ascii="Arial" w:hAnsi="Arial" w:cs="Arial"/>
          <w:sz w:val="24"/>
          <w:szCs w:val="24"/>
        </w:rPr>
      </w:pPr>
      <w:r w:rsidRPr="003E14F0">
        <w:rPr>
          <w:rFonts w:ascii="Arial" w:hAnsi="Arial" w:cs="Arial"/>
          <w:sz w:val="24"/>
          <w:szCs w:val="24"/>
        </w:rPr>
        <w:t>Monday to Friday – 8:30am – 5:30pm</w:t>
      </w:r>
    </w:p>
    <w:p w14:paraId="3B09C177" w14:textId="77777777" w:rsidR="003E14F0" w:rsidRDefault="003E14F0" w:rsidP="003E14F0">
      <w:pPr>
        <w:spacing w:after="0"/>
        <w:rPr>
          <w:rFonts w:ascii="Arial" w:hAnsi="Arial" w:cs="Arial"/>
          <w:sz w:val="24"/>
          <w:szCs w:val="24"/>
        </w:rPr>
      </w:pPr>
    </w:p>
    <w:p w14:paraId="004FBA51" w14:textId="77777777" w:rsidR="003E14F0" w:rsidRPr="003A7B91" w:rsidRDefault="003E14F0" w:rsidP="003A7B91">
      <w:pPr>
        <w:pStyle w:val="Heading2"/>
        <w:rPr>
          <w:rFonts w:asciiTheme="minorHAnsi" w:hAnsiTheme="minorHAnsi" w:cstheme="minorHAnsi"/>
        </w:rPr>
      </w:pPr>
      <w:r w:rsidRPr="003A7B91">
        <w:rPr>
          <w:rFonts w:asciiTheme="minorHAnsi" w:hAnsiTheme="minorHAnsi" w:cstheme="minorHAnsi"/>
        </w:rPr>
        <w:t xml:space="preserve"> Ages for Program:</w:t>
      </w:r>
    </w:p>
    <w:p w14:paraId="0DAB5EDD" w14:textId="77777777" w:rsidR="003E14F0" w:rsidRDefault="003E14F0" w:rsidP="003E14F0">
      <w:pPr>
        <w:spacing w:after="0"/>
        <w:rPr>
          <w:rFonts w:ascii="Arial" w:hAnsi="Arial" w:cs="Arial"/>
          <w:sz w:val="24"/>
          <w:szCs w:val="24"/>
        </w:rPr>
      </w:pPr>
      <w:r>
        <w:rPr>
          <w:rFonts w:ascii="Arial" w:hAnsi="Arial" w:cs="Arial"/>
          <w:sz w:val="24"/>
          <w:szCs w:val="24"/>
        </w:rPr>
        <w:tab/>
      </w:r>
      <w:r>
        <w:rPr>
          <w:rFonts w:ascii="Arial" w:hAnsi="Arial" w:cs="Arial"/>
          <w:sz w:val="24"/>
          <w:szCs w:val="24"/>
        </w:rPr>
        <w:tab/>
        <w:t>Children &amp; Youth – Grades 1-8</w:t>
      </w:r>
    </w:p>
    <w:p w14:paraId="026308ED" w14:textId="72D3F35A" w:rsidR="003E14F0" w:rsidRDefault="003E14F0" w:rsidP="003E14F0">
      <w:pPr>
        <w:spacing w:after="0"/>
        <w:rPr>
          <w:rFonts w:ascii="Arial" w:hAnsi="Arial" w:cs="Arial"/>
          <w:sz w:val="24"/>
          <w:szCs w:val="24"/>
        </w:rPr>
      </w:pPr>
      <w:r>
        <w:rPr>
          <w:rFonts w:ascii="Arial" w:hAnsi="Arial" w:cs="Arial"/>
          <w:sz w:val="24"/>
          <w:szCs w:val="24"/>
        </w:rPr>
        <w:tab/>
      </w:r>
      <w:r>
        <w:rPr>
          <w:rFonts w:ascii="Arial" w:hAnsi="Arial" w:cs="Arial"/>
          <w:sz w:val="24"/>
          <w:szCs w:val="24"/>
        </w:rPr>
        <w:tab/>
        <w:t>**Your child must be entering Grade 1 in September 201</w:t>
      </w:r>
      <w:r w:rsidR="009514E3">
        <w:rPr>
          <w:rFonts w:ascii="Arial" w:hAnsi="Arial" w:cs="Arial"/>
          <w:sz w:val="24"/>
          <w:szCs w:val="24"/>
        </w:rPr>
        <w:t>8</w:t>
      </w:r>
      <w:r>
        <w:rPr>
          <w:rFonts w:ascii="Arial" w:hAnsi="Arial" w:cs="Arial"/>
          <w:sz w:val="24"/>
          <w:szCs w:val="24"/>
        </w:rPr>
        <w:t>**</w:t>
      </w:r>
    </w:p>
    <w:p w14:paraId="2C5A1644" w14:textId="77777777" w:rsidR="003E14F0" w:rsidRDefault="003E14F0" w:rsidP="003E14F0">
      <w:pPr>
        <w:spacing w:after="0"/>
        <w:rPr>
          <w:rFonts w:ascii="Arial" w:hAnsi="Arial" w:cs="Arial"/>
          <w:sz w:val="24"/>
          <w:szCs w:val="24"/>
        </w:rPr>
      </w:pPr>
    </w:p>
    <w:p w14:paraId="1714F426" w14:textId="77777777" w:rsidR="003E14F0" w:rsidRPr="003A7B91" w:rsidRDefault="003E14F0" w:rsidP="003A7B91">
      <w:pPr>
        <w:pStyle w:val="Heading2"/>
        <w:rPr>
          <w:rFonts w:asciiTheme="minorHAnsi" w:hAnsiTheme="minorHAnsi" w:cstheme="minorHAnsi"/>
        </w:rPr>
      </w:pPr>
      <w:r w:rsidRPr="003A7B91">
        <w:rPr>
          <w:rFonts w:asciiTheme="minorHAnsi" w:hAnsiTheme="minorHAnsi" w:cstheme="minorHAnsi"/>
        </w:rPr>
        <w:t xml:space="preserve"> Late Pick-Up</w:t>
      </w:r>
    </w:p>
    <w:p w14:paraId="19E7105D" w14:textId="77777777" w:rsidR="003E14F0" w:rsidRDefault="003E14F0" w:rsidP="003E14F0">
      <w:pPr>
        <w:spacing w:after="0"/>
        <w:ind w:left="1440"/>
        <w:rPr>
          <w:rFonts w:ascii="Arial" w:hAnsi="Arial" w:cs="Arial"/>
          <w:sz w:val="24"/>
          <w:szCs w:val="24"/>
        </w:rPr>
      </w:pPr>
      <w:r>
        <w:rPr>
          <w:rFonts w:ascii="Arial" w:hAnsi="Arial" w:cs="Arial"/>
          <w:sz w:val="24"/>
          <w:szCs w:val="24"/>
        </w:rPr>
        <w:t>There will be a fee charged for any pick-ups that occur after 5:30pm.  A fee of $5.00 will be applied in 15 minute increments.</w:t>
      </w:r>
    </w:p>
    <w:p w14:paraId="506B849B" w14:textId="77777777" w:rsidR="003E14F0" w:rsidRDefault="003E14F0" w:rsidP="003E14F0">
      <w:pPr>
        <w:spacing w:after="0"/>
        <w:ind w:left="2160"/>
        <w:rPr>
          <w:rFonts w:ascii="Arial" w:hAnsi="Arial" w:cs="Arial"/>
          <w:sz w:val="24"/>
          <w:szCs w:val="24"/>
        </w:rPr>
      </w:pPr>
      <w:r>
        <w:rPr>
          <w:rFonts w:ascii="Arial" w:hAnsi="Arial" w:cs="Arial"/>
          <w:sz w:val="24"/>
          <w:szCs w:val="24"/>
        </w:rPr>
        <w:t>Examples:  A fee of $5.00 for any pick-up that occurs between 5:30 and 5:45.  $10.00 for any pick-up that occurs from 5:45-6:00, etc.</w:t>
      </w:r>
    </w:p>
    <w:p w14:paraId="47CB1513" w14:textId="77777777" w:rsidR="003E14F0" w:rsidRDefault="003E14F0" w:rsidP="003E14F0">
      <w:pPr>
        <w:spacing w:after="0"/>
        <w:rPr>
          <w:rFonts w:ascii="Arial" w:hAnsi="Arial" w:cs="Arial"/>
          <w:sz w:val="24"/>
          <w:szCs w:val="24"/>
        </w:rPr>
      </w:pPr>
    </w:p>
    <w:p w14:paraId="54F44521" w14:textId="77777777" w:rsidR="003E14F0" w:rsidRPr="003A7B91" w:rsidRDefault="003E14F0" w:rsidP="003A7B91">
      <w:pPr>
        <w:pStyle w:val="Heading2"/>
        <w:rPr>
          <w:rFonts w:asciiTheme="minorHAnsi" w:hAnsiTheme="minorHAnsi" w:cstheme="minorHAnsi"/>
        </w:rPr>
      </w:pPr>
      <w:r w:rsidRPr="003A7B91">
        <w:rPr>
          <w:rFonts w:asciiTheme="minorHAnsi" w:hAnsiTheme="minorHAnsi" w:cstheme="minorHAnsi"/>
        </w:rPr>
        <w:t xml:space="preserve"> </w:t>
      </w:r>
      <w:r w:rsidR="00214A4C" w:rsidRPr="003A7B91">
        <w:rPr>
          <w:rFonts w:asciiTheme="minorHAnsi" w:hAnsiTheme="minorHAnsi" w:cstheme="minorHAnsi"/>
        </w:rPr>
        <w:t>Absenteeism</w:t>
      </w:r>
    </w:p>
    <w:p w14:paraId="3A0CEAEA" w14:textId="77777777" w:rsidR="003E14F0" w:rsidRDefault="003E14F0" w:rsidP="003E14F0">
      <w:pPr>
        <w:spacing w:after="0"/>
        <w:ind w:left="1440"/>
        <w:rPr>
          <w:rFonts w:ascii="Arial" w:hAnsi="Arial" w:cs="Arial"/>
          <w:sz w:val="24"/>
          <w:szCs w:val="24"/>
        </w:rPr>
      </w:pPr>
      <w:r>
        <w:rPr>
          <w:rFonts w:ascii="Arial" w:hAnsi="Arial" w:cs="Arial"/>
          <w:sz w:val="24"/>
          <w:szCs w:val="24"/>
        </w:rPr>
        <w:t xml:space="preserve">If your child will not be attending on their scheduled day, the Youth Centre needs to be informed by 9:30am.  </w:t>
      </w:r>
    </w:p>
    <w:p w14:paraId="4AD836C5" w14:textId="77777777" w:rsidR="003E14F0" w:rsidRDefault="003E14F0" w:rsidP="003E14F0">
      <w:pPr>
        <w:spacing w:after="0"/>
        <w:rPr>
          <w:rFonts w:ascii="Arial" w:hAnsi="Arial" w:cs="Arial"/>
          <w:sz w:val="24"/>
          <w:szCs w:val="24"/>
        </w:rPr>
      </w:pPr>
    </w:p>
    <w:p w14:paraId="63BA11DC" w14:textId="77777777" w:rsidR="003E14F0" w:rsidRPr="003A7B91" w:rsidRDefault="003E14F0" w:rsidP="003A7B91">
      <w:pPr>
        <w:pStyle w:val="Heading1"/>
        <w:rPr>
          <w:rFonts w:ascii="Arial" w:hAnsi="Arial" w:cs="Arial"/>
        </w:rPr>
      </w:pPr>
      <w:r w:rsidRPr="003A7B91">
        <w:rPr>
          <w:rFonts w:ascii="Arial" w:hAnsi="Arial" w:cs="Arial"/>
        </w:rPr>
        <w:t>Notification of Injuries/Incidents to Parents:</w:t>
      </w:r>
    </w:p>
    <w:p w14:paraId="744C0D25" w14:textId="77777777" w:rsidR="003E14F0" w:rsidRDefault="003E14F0" w:rsidP="003E14F0">
      <w:pPr>
        <w:spacing w:after="0"/>
        <w:rPr>
          <w:rFonts w:ascii="Arial" w:hAnsi="Arial" w:cs="Arial"/>
          <w:sz w:val="28"/>
          <w:szCs w:val="28"/>
        </w:rPr>
      </w:pPr>
    </w:p>
    <w:p w14:paraId="24A137AF" w14:textId="77777777" w:rsidR="003E14F0" w:rsidRPr="003E14F0" w:rsidRDefault="003E14F0" w:rsidP="003E14F0">
      <w:pPr>
        <w:rPr>
          <w:rFonts w:ascii="Arial" w:hAnsi="Arial" w:cs="Arial"/>
          <w:sz w:val="24"/>
          <w:szCs w:val="24"/>
        </w:rPr>
      </w:pPr>
      <w:r w:rsidRPr="003E14F0">
        <w:rPr>
          <w:rFonts w:ascii="Arial" w:hAnsi="Arial" w:cs="Arial"/>
          <w:sz w:val="24"/>
          <w:szCs w:val="24"/>
        </w:rPr>
        <w:t xml:space="preserve">Whenever a child sustains any emotional or physical injury they will be comforted and given first aid as appropriate.  </w:t>
      </w:r>
    </w:p>
    <w:p w14:paraId="57E1F623" w14:textId="07185C28" w:rsidR="003E14F0" w:rsidRPr="003E14F0" w:rsidRDefault="003E14F0" w:rsidP="003E14F0">
      <w:pPr>
        <w:spacing w:after="0"/>
        <w:rPr>
          <w:rFonts w:ascii="Arial" w:hAnsi="Arial" w:cs="Arial"/>
          <w:sz w:val="24"/>
          <w:szCs w:val="24"/>
        </w:rPr>
      </w:pPr>
      <w:r w:rsidRPr="003E14F0">
        <w:rPr>
          <w:rFonts w:ascii="Arial" w:hAnsi="Arial" w:cs="Arial"/>
          <w:sz w:val="24"/>
          <w:szCs w:val="24"/>
        </w:rPr>
        <w:t>The incident/injury will be reported to the parent/guardian by the Program Coordinator or Assistant</w:t>
      </w:r>
      <w:r w:rsidR="003A7B91">
        <w:rPr>
          <w:rFonts w:ascii="Arial" w:hAnsi="Arial" w:cs="Arial"/>
          <w:sz w:val="24"/>
          <w:szCs w:val="24"/>
        </w:rPr>
        <w:t xml:space="preserve"> Program Coordinator</w:t>
      </w:r>
      <w:r w:rsidRPr="003E14F0">
        <w:rPr>
          <w:rFonts w:ascii="Arial" w:hAnsi="Arial" w:cs="Arial"/>
          <w:sz w:val="24"/>
          <w:szCs w:val="24"/>
        </w:rPr>
        <w:t xml:space="preserve"> on the same day.  An injury report will be completed and signed by the parent, employee providing the First Aid, as well as the Harrow Site Coordinator.  </w:t>
      </w:r>
    </w:p>
    <w:p w14:paraId="12AC7416" w14:textId="77777777" w:rsidR="003E14F0" w:rsidRDefault="003E14F0" w:rsidP="003E14F0">
      <w:pPr>
        <w:spacing w:after="0"/>
        <w:rPr>
          <w:rFonts w:ascii="Arial" w:hAnsi="Arial" w:cs="Arial"/>
          <w:sz w:val="24"/>
          <w:szCs w:val="24"/>
        </w:rPr>
      </w:pPr>
      <w:r w:rsidRPr="003E14F0">
        <w:rPr>
          <w:rFonts w:ascii="Arial" w:hAnsi="Arial" w:cs="Arial"/>
          <w:sz w:val="24"/>
          <w:szCs w:val="24"/>
        </w:rPr>
        <w:t xml:space="preserve">If the parent does not pick the participant up from programming, a copy of the Injury Report will go home with the child explaining how the accident happened and how the child and staff responded to it.  </w:t>
      </w:r>
    </w:p>
    <w:p w14:paraId="01173705" w14:textId="77777777" w:rsidR="003E14F0" w:rsidRPr="003A7B91" w:rsidRDefault="003E14F0" w:rsidP="003A7B91">
      <w:pPr>
        <w:pStyle w:val="Heading1"/>
        <w:rPr>
          <w:rFonts w:ascii="Arial" w:hAnsi="Arial" w:cs="Arial"/>
        </w:rPr>
      </w:pPr>
      <w:r w:rsidRPr="003A7B91">
        <w:rPr>
          <w:rFonts w:ascii="Arial" w:hAnsi="Arial" w:cs="Arial"/>
        </w:rPr>
        <w:lastRenderedPageBreak/>
        <w:t>Children’s Health:</w:t>
      </w:r>
    </w:p>
    <w:p w14:paraId="72A66E97" w14:textId="77777777" w:rsidR="003E14F0" w:rsidRDefault="003E14F0" w:rsidP="003E14F0">
      <w:pPr>
        <w:spacing w:after="0"/>
        <w:rPr>
          <w:rFonts w:ascii="Arial" w:hAnsi="Arial" w:cs="Arial"/>
          <w:sz w:val="28"/>
          <w:szCs w:val="28"/>
          <w:u w:val="single"/>
        </w:rPr>
      </w:pPr>
    </w:p>
    <w:p w14:paraId="75ED8466" w14:textId="36918225" w:rsidR="003E14F0" w:rsidRPr="00F569F1" w:rsidRDefault="003E14F0" w:rsidP="00F569F1">
      <w:pPr>
        <w:pStyle w:val="ListParagraph"/>
        <w:numPr>
          <w:ilvl w:val="0"/>
          <w:numId w:val="6"/>
        </w:numPr>
        <w:tabs>
          <w:tab w:val="num" w:pos="360"/>
        </w:tabs>
        <w:rPr>
          <w:rFonts w:ascii="Arial" w:hAnsi="Arial" w:cs="Arial"/>
          <w:sz w:val="24"/>
          <w:szCs w:val="24"/>
        </w:rPr>
      </w:pPr>
      <w:r w:rsidRPr="00F569F1">
        <w:rPr>
          <w:rFonts w:ascii="Arial" w:hAnsi="Arial" w:cs="Arial"/>
          <w:sz w:val="24"/>
          <w:szCs w:val="24"/>
        </w:rPr>
        <w:t xml:space="preserve">If </w:t>
      </w:r>
      <w:r w:rsidR="003A7B91" w:rsidRPr="00F569F1">
        <w:rPr>
          <w:rFonts w:ascii="Arial" w:hAnsi="Arial" w:cs="Arial"/>
          <w:sz w:val="24"/>
          <w:szCs w:val="24"/>
        </w:rPr>
        <w:t>a</w:t>
      </w:r>
      <w:r w:rsidRPr="00F569F1">
        <w:rPr>
          <w:rFonts w:ascii="Arial" w:hAnsi="Arial" w:cs="Arial"/>
          <w:sz w:val="24"/>
          <w:szCs w:val="24"/>
        </w:rPr>
        <w:t xml:space="preserve"> child is ill, the attending staff will notify the parent/guardian. The staff would also </w:t>
      </w:r>
      <w:proofErr w:type="gramStart"/>
      <w:r w:rsidRPr="00F569F1">
        <w:rPr>
          <w:rFonts w:ascii="Arial" w:hAnsi="Arial" w:cs="Arial"/>
          <w:sz w:val="24"/>
          <w:szCs w:val="24"/>
        </w:rPr>
        <w:t>make a decision</w:t>
      </w:r>
      <w:proofErr w:type="gramEnd"/>
      <w:r w:rsidRPr="00F569F1">
        <w:rPr>
          <w:rFonts w:ascii="Arial" w:hAnsi="Arial" w:cs="Arial"/>
          <w:sz w:val="24"/>
          <w:szCs w:val="24"/>
        </w:rPr>
        <w:t xml:space="preserve"> and follow through with the appropriate action (isolation, discharge, or re-entry), ensuring that the parent receives accurate re-entry information for any contagious disease.</w:t>
      </w:r>
    </w:p>
    <w:p w14:paraId="33FD37DD" w14:textId="55AA5311" w:rsidR="003E14F0" w:rsidRPr="00F569F1" w:rsidRDefault="003E14F0" w:rsidP="00F569F1">
      <w:pPr>
        <w:pStyle w:val="ListParagraph"/>
        <w:numPr>
          <w:ilvl w:val="0"/>
          <w:numId w:val="6"/>
        </w:numPr>
        <w:tabs>
          <w:tab w:val="num" w:pos="360"/>
        </w:tabs>
        <w:rPr>
          <w:rFonts w:ascii="Arial" w:hAnsi="Arial" w:cs="Arial"/>
          <w:sz w:val="24"/>
          <w:szCs w:val="24"/>
        </w:rPr>
      </w:pPr>
      <w:r w:rsidRPr="00F569F1">
        <w:rPr>
          <w:rFonts w:ascii="Arial" w:hAnsi="Arial" w:cs="Arial"/>
          <w:sz w:val="24"/>
          <w:szCs w:val="24"/>
        </w:rPr>
        <w:t xml:space="preserve">While waiting for the parent, ill children may be separated from the other children </w:t>
      </w:r>
      <w:proofErr w:type="gramStart"/>
      <w:r w:rsidRPr="00F569F1">
        <w:rPr>
          <w:rFonts w:ascii="Arial" w:hAnsi="Arial" w:cs="Arial"/>
          <w:sz w:val="24"/>
          <w:szCs w:val="24"/>
        </w:rPr>
        <w:t>in order to</w:t>
      </w:r>
      <w:proofErr w:type="gramEnd"/>
      <w:r w:rsidRPr="00F569F1">
        <w:rPr>
          <w:rFonts w:ascii="Arial" w:hAnsi="Arial" w:cs="Arial"/>
          <w:sz w:val="24"/>
          <w:szCs w:val="24"/>
        </w:rPr>
        <w:t xml:space="preserve"> stop the spread of infection</w:t>
      </w:r>
    </w:p>
    <w:p w14:paraId="18567771" w14:textId="6D791384" w:rsidR="003E14F0" w:rsidRPr="00F569F1" w:rsidRDefault="003E14F0" w:rsidP="00F569F1">
      <w:pPr>
        <w:pStyle w:val="ListParagraph"/>
        <w:numPr>
          <w:ilvl w:val="0"/>
          <w:numId w:val="6"/>
        </w:numPr>
        <w:tabs>
          <w:tab w:val="num" w:pos="360"/>
        </w:tabs>
        <w:rPr>
          <w:rFonts w:ascii="Arial" w:hAnsi="Arial" w:cs="Arial"/>
          <w:sz w:val="24"/>
          <w:szCs w:val="24"/>
        </w:rPr>
      </w:pPr>
      <w:r w:rsidRPr="00F569F1">
        <w:rPr>
          <w:rFonts w:ascii="Arial" w:hAnsi="Arial" w:cs="Arial"/>
          <w:sz w:val="24"/>
          <w:szCs w:val="24"/>
        </w:rPr>
        <w:t>Under certain circumstances the Supervisor may request a doctor’s note for re-admittance to the program.</w:t>
      </w:r>
    </w:p>
    <w:p w14:paraId="4830D92E" w14:textId="77777777" w:rsidR="003E14F0" w:rsidRPr="003A7B91" w:rsidRDefault="003E14F0" w:rsidP="003A7B91">
      <w:pPr>
        <w:pStyle w:val="Heading1"/>
        <w:rPr>
          <w:rFonts w:ascii="Arial" w:hAnsi="Arial" w:cs="Arial"/>
        </w:rPr>
      </w:pPr>
      <w:r w:rsidRPr="003A7B91">
        <w:rPr>
          <w:rFonts w:ascii="Arial" w:hAnsi="Arial" w:cs="Arial"/>
        </w:rPr>
        <w:t>Safe Sun Practices:</w:t>
      </w:r>
    </w:p>
    <w:p w14:paraId="06842937" w14:textId="3D61D0CA" w:rsidR="00CA46D1" w:rsidRDefault="003A7B91" w:rsidP="00F569F1">
      <w:pPr>
        <w:tabs>
          <w:tab w:val="num" w:pos="360"/>
        </w:tabs>
        <w:spacing w:after="0"/>
        <w:ind w:left="360" w:hanging="360"/>
        <w:rPr>
          <w:rFonts w:ascii="Arial" w:hAnsi="Arial" w:cs="Arial"/>
          <w:sz w:val="24"/>
          <w:szCs w:val="24"/>
        </w:rPr>
      </w:pPr>
      <w:r>
        <w:rPr>
          <w:rFonts w:ascii="Arial" w:hAnsi="Arial" w:cs="Arial"/>
          <w:sz w:val="24"/>
          <w:szCs w:val="24"/>
        </w:rPr>
        <w:tab/>
      </w:r>
      <w:r w:rsidR="00CA46D1">
        <w:rPr>
          <w:rFonts w:ascii="Arial" w:hAnsi="Arial" w:cs="Arial"/>
          <w:sz w:val="24"/>
          <w:szCs w:val="24"/>
        </w:rPr>
        <w:t>During our Summer Camp we will be spending time outside.  It is important that you</w:t>
      </w:r>
      <w:r>
        <w:rPr>
          <w:rFonts w:ascii="Arial" w:hAnsi="Arial" w:cs="Arial"/>
          <w:sz w:val="24"/>
          <w:szCs w:val="24"/>
        </w:rPr>
        <w:t xml:space="preserve"> </w:t>
      </w:r>
      <w:r w:rsidR="00CA46D1">
        <w:rPr>
          <w:rFonts w:ascii="Arial" w:hAnsi="Arial" w:cs="Arial"/>
          <w:sz w:val="24"/>
          <w:szCs w:val="24"/>
        </w:rPr>
        <w:t>provide your children with proper protective clothing and sunscreen.</w:t>
      </w:r>
    </w:p>
    <w:p w14:paraId="172DDB7B" w14:textId="77777777" w:rsidR="003E14F0" w:rsidRPr="003A7B91" w:rsidRDefault="003E14F0" w:rsidP="003A7B91">
      <w:pPr>
        <w:pStyle w:val="Heading2"/>
        <w:rPr>
          <w:rFonts w:asciiTheme="minorHAnsi" w:hAnsiTheme="minorHAnsi" w:cstheme="minorHAnsi"/>
        </w:rPr>
      </w:pPr>
      <w:r w:rsidRPr="003A7B91">
        <w:rPr>
          <w:rFonts w:asciiTheme="minorHAnsi" w:hAnsiTheme="minorHAnsi" w:cstheme="minorHAnsi"/>
        </w:rPr>
        <w:t>Guidelines for Using Sunscreen:</w:t>
      </w:r>
    </w:p>
    <w:p w14:paraId="5549AF83" w14:textId="6C425966" w:rsidR="00CA46D1" w:rsidRDefault="00CA46D1" w:rsidP="003A7B91">
      <w:pPr>
        <w:pStyle w:val="ListParagraph"/>
        <w:numPr>
          <w:ilvl w:val="0"/>
          <w:numId w:val="4"/>
        </w:numPr>
        <w:tabs>
          <w:tab w:val="left" w:pos="720"/>
          <w:tab w:val="right" w:pos="9900"/>
        </w:tabs>
        <w:rPr>
          <w:rFonts w:ascii="Arial" w:hAnsi="Arial" w:cs="Arial"/>
          <w:sz w:val="24"/>
          <w:szCs w:val="24"/>
        </w:rPr>
      </w:pPr>
      <w:r>
        <w:rPr>
          <w:rFonts w:ascii="Arial" w:hAnsi="Arial" w:cs="Arial"/>
          <w:sz w:val="24"/>
          <w:szCs w:val="24"/>
        </w:rPr>
        <w:t>No sunscreen products containing insect repellent will b</w:t>
      </w:r>
      <w:r w:rsidR="00B12F5F">
        <w:rPr>
          <w:rFonts w:ascii="Arial" w:hAnsi="Arial" w:cs="Arial"/>
          <w:sz w:val="24"/>
          <w:szCs w:val="24"/>
        </w:rPr>
        <w:t xml:space="preserve">e administered in </w:t>
      </w:r>
      <w:r w:rsidR="00214A4C">
        <w:rPr>
          <w:rFonts w:ascii="Arial" w:hAnsi="Arial" w:cs="Arial"/>
          <w:sz w:val="24"/>
          <w:szCs w:val="24"/>
        </w:rPr>
        <w:t>the youth</w:t>
      </w:r>
      <w:r>
        <w:rPr>
          <w:rFonts w:ascii="Arial" w:hAnsi="Arial" w:cs="Arial"/>
          <w:sz w:val="24"/>
          <w:szCs w:val="24"/>
        </w:rPr>
        <w:t xml:space="preserve"> centre.  </w:t>
      </w:r>
    </w:p>
    <w:p w14:paraId="06DF066A" w14:textId="16C6D12A" w:rsidR="00CA46D1" w:rsidRDefault="003A7B91" w:rsidP="003A7B91">
      <w:pPr>
        <w:pStyle w:val="ListParagraph"/>
        <w:numPr>
          <w:ilvl w:val="0"/>
          <w:numId w:val="4"/>
        </w:numPr>
        <w:tabs>
          <w:tab w:val="left" w:pos="720"/>
          <w:tab w:val="right" w:pos="9900"/>
        </w:tabs>
        <w:rPr>
          <w:rFonts w:ascii="Arial" w:hAnsi="Arial" w:cs="Arial"/>
          <w:sz w:val="24"/>
          <w:szCs w:val="24"/>
        </w:rPr>
      </w:pPr>
      <w:r>
        <w:rPr>
          <w:rFonts w:ascii="Arial" w:hAnsi="Arial" w:cs="Arial"/>
          <w:sz w:val="24"/>
          <w:szCs w:val="24"/>
        </w:rPr>
        <w:t>Parents</w:t>
      </w:r>
      <w:r w:rsidR="00CA46D1">
        <w:rPr>
          <w:rFonts w:ascii="Arial" w:hAnsi="Arial" w:cs="Arial"/>
          <w:sz w:val="24"/>
          <w:szCs w:val="24"/>
        </w:rPr>
        <w:t xml:space="preserve"> will be responsible for writing the child’s name on the label</w:t>
      </w:r>
      <w:r>
        <w:rPr>
          <w:rFonts w:ascii="Arial" w:hAnsi="Arial" w:cs="Arial"/>
          <w:sz w:val="24"/>
          <w:szCs w:val="24"/>
        </w:rPr>
        <w:t xml:space="preserve"> of a product</w:t>
      </w:r>
      <w:r w:rsidR="00CA46D1">
        <w:rPr>
          <w:rFonts w:ascii="Arial" w:hAnsi="Arial" w:cs="Arial"/>
          <w:sz w:val="24"/>
          <w:szCs w:val="24"/>
        </w:rPr>
        <w:t xml:space="preserve"> and signing the label</w:t>
      </w:r>
      <w:r>
        <w:rPr>
          <w:rFonts w:ascii="Arial" w:hAnsi="Arial" w:cs="Arial"/>
          <w:sz w:val="24"/>
          <w:szCs w:val="24"/>
        </w:rPr>
        <w:t xml:space="preserve"> as to not get personal property mixed up with other camp participant’s</w:t>
      </w:r>
      <w:r w:rsidR="00CA46D1">
        <w:rPr>
          <w:rFonts w:ascii="Arial" w:hAnsi="Arial" w:cs="Arial"/>
          <w:sz w:val="24"/>
          <w:szCs w:val="24"/>
        </w:rPr>
        <w:t>.</w:t>
      </w:r>
    </w:p>
    <w:p w14:paraId="3505D179" w14:textId="331C376A" w:rsidR="00CA46D1" w:rsidRDefault="00CA46D1" w:rsidP="003A7B91">
      <w:pPr>
        <w:pStyle w:val="ListParagraph"/>
        <w:numPr>
          <w:ilvl w:val="0"/>
          <w:numId w:val="4"/>
        </w:numPr>
        <w:tabs>
          <w:tab w:val="left" w:pos="720"/>
          <w:tab w:val="right" w:pos="9900"/>
        </w:tabs>
        <w:rPr>
          <w:rFonts w:ascii="Arial" w:hAnsi="Arial" w:cs="Arial"/>
          <w:sz w:val="24"/>
          <w:szCs w:val="24"/>
        </w:rPr>
      </w:pPr>
      <w:r>
        <w:rPr>
          <w:rFonts w:ascii="Arial" w:hAnsi="Arial" w:cs="Arial"/>
          <w:sz w:val="24"/>
          <w:szCs w:val="24"/>
        </w:rPr>
        <w:t>Children will be encouraged to apply their own sunscreen under adult supervision.</w:t>
      </w:r>
    </w:p>
    <w:p w14:paraId="5C86A510" w14:textId="32FF695C" w:rsidR="003A7B91" w:rsidRDefault="003A7B91" w:rsidP="003A7B91">
      <w:pPr>
        <w:pStyle w:val="ListParagraph"/>
        <w:numPr>
          <w:ilvl w:val="0"/>
          <w:numId w:val="4"/>
        </w:numPr>
        <w:tabs>
          <w:tab w:val="left" w:pos="720"/>
          <w:tab w:val="right" w:pos="9900"/>
        </w:tabs>
        <w:rPr>
          <w:rFonts w:ascii="Arial" w:hAnsi="Arial" w:cs="Arial"/>
          <w:sz w:val="24"/>
          <w:szCs w:val="24"/>
        </w:rPr>
      </w:pPr>
      <w:r>
        <w:rPr>
          <w:rFonts w:ascii="Arial" w:hAnsi="Arial" w:cs="Arial"/>
          <w:sz w:val="24"/>
          <w:szCs w:val="24"/>
        </w:rPr>
        <w:t>Participants who are of the same family are welcome to share sun screen, however sharing skin products among friends and other camp participants will not be allowed</w:t>
      </w:r>
      <w:r w:rsidR="00F569F1">
        <w:rPr>
          <w:rFonts w:ascii="Arial" w:hAnsi="Arial" w:cs="Arial"/>
          <w:sz w:val="24"/>
          <w:szCs w:val="24"/>
        </w:rPr>
        <w:t xml:space="preserve">. </w:t>
      </w:r>
    </w:p>
    <w:p w14:paraId="6792EE0D" w14:textId="77777777" w:rsidR="00CA46D1" w:rsidRPr="003A7B91" w:rsidRDefault="00CA46D1" w:rsidP="003A7B91">
      <w:pPr>
        <w:pStyle w:val="Heading1"/>
        <w:rPr>
          <w:rFonts w:ascii="Arial" w:hAnsi="Arial" w:cs="Arial"/>
        </w:rPr>
      </w:pPr>
      <w:r w:rsidRPr="003A7B91">
        <w:rPr>
          <w:rFonts w:ascii="Arial" w:hAnsi="Arial" w:cs="Arial"/>
        </w:rPr>
        <w:t>Safe Practices for Use of Insect Repellent Lotion:</w:t>
      </w:r>
    </w:p>
    <w:p w14:paraId="0AC35406" w14:textId="77777777" w:rsidR="00CA46D1" w:rsidRPr="00F569F1" w:rsidRDefault="00CA46D1" w:rsidP="00F569F1">
      <w:pPr>
        <w:pStyle w:val="Heading2"/>
        <w:rPr>
          <w:rFonts w:asciiTheme="minorHAnsi" w:hAnsiTheme="minorHAnsi" w:cstheme="minorHAnsi"/>
        </w:rPr>
      </w:pPr>
      <w:r w:rsidRPr="00F569F1">
        <w:rPr>
          <w:rFonts w:asciiTheme="minorHAnsi" w:hAnsiTheme="minorHAnsi" w:cstheme="minorHAnsi"/>
        </w:rPr>
        <w:t>Guidelines for Using Insect Repellent:</w:t>
      </w:r>
    </w:p>
    <w:p w14:paraId="027B21DB" w14:textId="37B76CFC" w:rsidR="00CA46D1" w:rsidRDefault="00CA46D1" w:rsidP="00F569F1">
      <w:pPr>
        <w:pStyle w:val="ListParagraph"/>
        <w:numPr>
          <w:ilvl w:val="0"/>
          <w:numId w:val="5"/>
        </w:numPr>
        <w:tabs>
          <w:tab w:val="left" w:pos="720"/>
          <w:tab w:val="right" w:pos="9900"/>
        </w:tabs>
        <w:spacing w:after="0"/>
        <w:rPr>
          <w:rFonts w:ascii="Arial" w:hAnsi="Arial" w:cs="Arial"/>
          <w:sz w:val="24"/>
          <w:szCs w:val="24"/>
        </w:rPr>
      </w:pPr>
      <w:r>
        <w:rPr>
          <w:rFonts w:ascii="Arial" w:hAnsi="Arial" w:cs="Arial"/>
          <w:sz w:val="24"/>
          <w:szCs w:val="24"/>
        </w:rPr>
        <w:t>Parents or guardians may provide insect repellent lotion containing 10% or less DEET.  No aersol sprays, spr</w:t>
      </w:r>
      <w:r w:rsidR="00B12F5F">
        <w:rPr>
          <w:rFonts w:ascii="Arial" w:hAnsi="Arial" w:cs="Arial"/>
          <w:sz w:val="24"/>
          <w:szCs w:val="24"/>
        </w:rPr>
        <w:t>a</w:t>
      </w:r>
      <w:r>
        <w:rPr>
          <w:rFonts w:ascii="Arial" w:hAnsi="Arial" w:cs="Arial"/>
          <w:sz w:val="24"/>
          <w:szCs w:val="24"/>
        </w:rPr>
        <w:t xml:space="preserve">y pumps or insect repellent containing sunscreen will be administered in the </w:t>
      </w:r>
      <w:r w:rsidR="00B12F5F">
        <w:rPr>
          <w:rFonts w:ascii="Arial" w:hAnsi="Arial" w:cs="Arial"/>
          <w:sz w:val="24"/>
          <w:szCs w:val="24"/>
        </w:rPr>
        <w:t>youth</w:t>
      </w:r>
      <w:r>
        <w:rPr>
          <w:rFonts w:ascii="Arial" w:hAnsi="Arial" w:cs="Arial"/>
          <w:sz w:val="24"/>
          <w:szCs w:val="24"/>
        </w:rPr>
        <w:t xml:space="preserve"> centre.  </w:t>
      </w:r>
    </w:p>
    <w:p w14:paraId="48CE8076" w14:textId="77777777" w:rsidR="00CA46D1" w:rsidRDefault="00CA46D1" w:rsidP="00F569F1">
      <w:pPr>
        <w:pStyle w:val="ListParagraph"/>
        <w:numPr>
          <w:ilvl w:val="0"/>
          <w:numId w:val="5"/>
        </w:numPr>
        <w:tabs>
          <w:tab w:val="left" w:pos="720"/>
          <w:tab w:val="right" w:pos="9900"/>
        </w:tabs>
        <w:spacing w:after="0"/>
        <w:rPr>
          <w:rFonts w:ascii="Arial" w:hAnsi="Arial" w:cs="Arial"/>
          <w:sz w:val="24"/>
          <w:szCs w:val="24"/>
        </w:rPr>
      </w:pPr>
      <w:r>
        <w:rPr>
          <w:rFonts w:ascii="Arial" w:hAnsi="Arial" w:cs="Arial"/>
          <w:sz w:val="24"/>
          <w:szCs w:val="24"/>
        </w:rPr>
        <w:t>Only insect repellents registered under the Canada’s Pest Control Products Act will be applied to children.  The application of insect repellent lotions will adhere to the manufacturer’s directions.</w:t>
      </w:r>
    </w:p>
    <w:p w14:paraId="352307A9" w14:textId="77777777" w:rsidR="00CA46D1" w:rsidRDefault="00CA46D1" w:rsidP="00F569F1">
      <w:pPr>
        <w:pStyle w:val="ListParagraph"/>
        <w:numPr>
          <w:ilvl w:val="0"/>
          <w:numId w:val="5"/>
        </w:numPr>
        <w:tabs>
          <w:tab w:val="left" w:pos="720"/>
          <w:tab w:val="right" w:pos="9900"/>
        </w:tabs>
        <w:spacing w:after="0"/>
        <w:rPr>
          <w:rFonts w:ascii="Arial" w:hAnsi="Arial" w:cs="Arial"/>
          <w:sz w:val="24"/>
          <w:szCs w:val="24"/>
        </w:rPr>
      </w:pPr>
      <w:r>
        <w:rPr>
          <w:rFonts w:ascii="Arial" w:hAnsi="Arial" w:cs="Arial"/>
          <w:sz w:val="24"/>
          <w:szCs w:val="24"/>
        </w:rPr>
        <w:t xml:space="preserve">Children will be </w:t>
      </w:r>
      <w:r w:rsidR="00214A4C">
        <w:rPr>
          <w:rFonts w:ascii="Arial" w:hAnsi="Arial" w:cs="Arial"/>
          <w:sz w:val="24"/>
          <w:szCs w:val="24"/>
        </w:rPr>
        <w:t>encouraged</w:t>
      </w:r>
      <w:r>
        <w:rPr>
          <w:rFonts w:ascii="Arial" w:hAnsi="Arial" w:cs="Arial"/>
          <w:sz w:val="24"/>
          <w:szCs w:val="24"/>
        </w:rPr>
        <w:t xml:space="preserve"> to apply their own insect repellent lotion under adult supervision.</w:t>
      </w:r>
    </w:p>
    <w:p w14:paraId="1BE9B23E" w14:textId="77777777" w:rsidR="00B12F5F" w:rsidRDefault="00B12F5F" w:rsidP="00B12F5F">
      <w:pPr>
        <w:pStyle w:val="ListParagraph"/>
        <w:tabs>
          <w:tab w:val="left" w:pos="720"/>
          <w:tab w:val="right" w:pos="9900"/>
        </w:tabs>
        <w:spacing w:after="0"/>
        <w:rPr>
          <w:rFonts w:ascii="Arial" w:hAnsi="Arial" w:cs="Arial"/>
          <w:sz w:val="24"/>
          <w:szCs w:val="24"/>
        </w:rPr>
      </w:pPr>
    </w:p>
    <w:p w14:paraId="7A11B18A" w14:textId="77777777" w:rsidR="00F569F1" w:rsidRDefault="00F569F1" w:rsidP="00CA46D1">
      <w:pPr>
        <w:tabs>
          <w:tab w:val="left" w:pos="720"/>
          <w:tab w:val="right" w:pos="9900"/>
        </w:tabs>
        <w:spacing w:after="0"/>
        <w:rPr>
          <w:rFonts w:ascii="Arial" w:hAnsi="Arial" w:cs="Arial"/>
          <w:sz w:val="28"/>
          <w:szCs w:val="28"/>
          <w:u w:val="single"/>
        </w:rPr>
      </w:pPr>
    </w:p>
    <w:p w14:paraId="6F67B1D0" w14:textId="0EF57838" w:rsidR="00CA46D1" w:rsidRPr="00F569F1" w:rsidRDefault="005C1CCC" w:rsidP="00F569F1">
      <w:pPr>
        <w:pStyle w:val="Heading1"/>
        <w:rPr>
          <w:rFonts w:ascii="Arial" w:hAnsi="Arial" w:cs="Arial"/>
        </w:rPr>
      </w:pPr>
      <w:r w:rsidRPr="00F569F1">
        <w:rPr>
          <w:rFonts w:ascii="Arial" w:hAnsi="Arial" w:cs="Arial"/>
        </w:rPr>
        <w:lastRenderedPageBreak/>
        <w:t>General Nutrition Guidelines:  Meals and Snacks:</w:t>
      </w:r>
    </w:p>
    <w:p w14:paraId="1E01B286" w14:textId="77777777" w:rsidR="00F569F1" w:rsidRDefault="00F569F1" w:rsidP="00CA46D1">
      <w:pPr>
        <w:tabs>
          <w:tab w:val="left" w:pos="720"/>
          <w:tab w:val="right" w:pos="9900"/>
        </w:tabs>
        <w:spacing w:after="0"/>
        <w:rPr>
          <w:rFonts w:ascii="Arial" w:hAnsi="Arial" w:cs="Arial"/>
          <w:sz w:val="24"/>
          <w:szCs w:val="24"/>
        </w:rPr>
      </w:pPr>
    </w:p>
    <w:p w14:paraId="781D68BA" w14:textId="57136475" w:rsidR="005C1CCC" w:rsidRDefault="005C1CCC" w:rsidP="00CA46D1">
      <w:pPr>
        <w:tabs>
          <w:tab w:val="left" w:pos="720"/>
          <w:tab w:val="right" w:pos="9900"/>
        </w:tabs>
        <w:spacing w:after="0"/>
        <w:rPr>
          <w:rFonts w:ascii="Arial" w:hAnsi="Arial" w:cs="Arial"/>
          <w:sz w:val="24"/>
          <w:szCs w:val="24"/>
        </w:rPr>
      </w:pPr>
      <w:r>
        <w:rPr>
          <w:rFonts w:ascii="Arial" w:hAnsi="Arial" w:cs="Arial"/>
          <w:sz w:val="24"/>
          <w:szCs w:val="24"/>
        </w:rPr>
        <w:t xml:space="preserve">Parents or guardians are responsible for providing their </w:t>
      </w:r>
      <w:r w:rsidR="00214A4C">
        <w:rPr>
          <w:rFonts w:ascii="Arial" w:hAnsi="Arial" w:cs="Arial"/>
          <w:sz w:val="24"/>
          <w:szCs w:val="24"/>
        </w:rPr>
        <w:t>child(</w:t>
      </w:r>
      <w:r>
        <w:rPr>
          <w:rFonts w:ascii="Arial" w:hAnsi="Arial" w:cs="Arial"/>
          <w:sz w:val="24"/>
          <w:szCs w:val="24"/>
        </w:rPr>
        <w:t xml:space="preserve">ren) with a lunch and snacks for the day.  We will have two snack and one lunch break throughout the course of the day.  </w:t>
      </w:r>
    </w:p>
    <w:p w14:paraId="1B47A4A1" w14:textId="77777777" w:rsidR="005C1CCC" w:rsidRDefault="005C1CCC" w:rsidP="00CA46D1">
      <w:pPr>
        <w:tabs>
          <w:tab w:val="left" w:pos="720"/>
          <w:tab w:val="right" w:pos="9900"/>
        </w:tabs>
        <w:spacing w:after="0"/>
        <w:rPr>
          <w:rFonts w:ascii="Arial" w:hAnsi="Arial" w:cs="Arial"/>
          <w:sz w:val="24"/>
          <w:szCs w:val="24"/>
        </w:rPr>
      </w:pPr>
    </w:p>
    <w:p w14:paraId="4D9973D7" w14:textId="04FE90FB" w:rsidR="00445E3C" w:rsidRPr="00F569F1" w:rsidRDefault="005C1CCC" w:rsidP="00CA46D1">
      <w:pPr>
        <w:tabs>
          <w:tab w:val="left" w:pos="720"/>
          <w:tab w:val="right" w:pos="9900"/>
        </w:tabs>
        <w:spacing w:after="0"/>
        <w:rPr>
          <w:rFonts w:ascii="Arial" w:hAnsi="Arial" w:cs="Arial"/>
          <w:sz w:val="24"/>
          <w:szCs w:val="24"/>
        </w:rPr>
      </w:pPr>
      <w:r>
        <w:rPr>
          <w:rFonts w:ascii="Arial" w:hAnsi="Arial" w:cs="Arial"/>
          <w:sz w:val="24"/>
          <w:szCs w:val="24"/>
        </w:rPr>
        <w:t xml:space="preserve">When packing your </w:t>
      </w:r>
      <w:r w:rsidR="00214A4C">
        <w:rPr>
          <w:rFonts w:ascii="Arial" w:hAnsi="Arial" w:cs="Arial"/>
          <w:sz w:val="24"/>
          <w:szCs w:val="24"/>
        </w:rPr>
        <w:t>child(</w:t>
      </w:r>
      <w:r>
        <w:rPr>
          <w:rFonts w:ascii="Arial" w:hAnsi="Arial" w:cs="Arial"/>
          <w:sz w:val="24"/>
          <w:szCs w:val="24"/>
        </w:rPr>
        <w:t>ren)’s lunch and snacks please keep in mind that we have p</w:t>
      </w:r>
      <w:r w:rsidR="00B12F5F">
        <w:rPr>
          <w:rFonts w:ascii="Arial" w:hAnsi="Arial" w:cs="Arial"/>
          <w:sz w:val="24"/>
          <w:szCs w:val="24"/>
        </w:rPr>
        <w:t>articipants with food allergies.  Please refrain from sending peanut products.</w:t>
      </w:r>
    </w:p>
    <w:p w14:paraId="12FDEC0E" w14:textId="77777777" w:rsidR="005C1CCC" w:rsidRPr="00F569F1" w:rsidRDefault="005C1CCC" w:rsidP="00F569F1">
      <w:pPr>
        <w:pStyle w:val="Heading1"/>
        <w:rPr>
          <w:rFonts w:ascii="Arial" w:hAnsi="Arial" w:cs="Arial"/>
        </w:rPr>
      </w:pPr>
      <w:r w:rsidRPr="00F569F1">
        <w:rPr>
          <w:rFonts w:ascii="Arial" w:hAnsi="Arial" w:cs="Arial"/>
        </w:rPr>
        <w:t>Drug Administration:</w:t>
      </w:r>
    </w:p>
    <w:p w14:paraId="32558C9C" w14:textId="77777777" w:rsidR="00CA46D1" w:rsidRDefault="00445E3C" w:rsidP="00CA46D1">
      <w:pPr>
        <w:tabs>
          <w:tab w:val="left" w:pos="720"/>
          <w:tab w:val="right" w:pos="9900"/>
        </w:tabs>
        <w:rPr>
          <w:rFonts w:ascii="Arial" w:hAnsi="Arial" w:cs="Arial"/>
          <w:sz w:val="24"/>
          <w:szCs w:val="24"/>
        </w:rPr>
      </w:pPr>
      <w:r>
        <w:rPr>
          <w:rFonts w:ascii="Arial" w:hAnsi="Arial" w:cs="Arial"/>
          <w:sz w:val="24"/>
          <w:szCs w:val="24"/>
        </w:rPr>
        <w:t>If your child requires medication, you will be asked to complete a “Consent for Drug Administration Form”.  Medication will be kept locked on site and must be in the original container, with the Child’s name, Drug name and administration instructions.</w:t>
      </w:r>
    </w:p>
    <w:p w14:paraId="17000701" w14:textId="77777777" w:rsidR="00445E3C" w:rsidRDefault="00445E3C" w:rsidP="00CA46D1">
      <w:pPr>
        <w:tabs>
          <w:tab w:val="left" w:pos="720"/>
          <w:tab w:val="right" w:pos="9900"/>
        </w:tabs>
        <w:rPr>
          <w:rFonts w:ascii="Arial" w:hAnsi="Arial" w:cs="Arial"/>
          <w:sz w:val="24"/>
          <w:szCs w:val="24"/>
        </w:rPr>
      </w:pPr>
      <w:r>
        <w:rPr>
          <w:rFonts w:ascii="Arial" w:hAnsi="Arial" w:cs="Arial"/>
          <w:sz w:val="24"/>
          <w:szCs w:val="24"/>
        </w:rPr>
        <w:t>There are two exceptions where medication will not be locked – A child may carry his or her own asthma medication or emergency allergy medication (including Epi-Pens).</w:t>
      </w:r>
    </w:p>
    <w:p w14:paraId="2552515D" w14:textId="0E2E6611" w:rsidR="00445E3C" w:rsidRDefault="00445E3C" w:rsidP="00CA46D1">
      <w:pPr>
        <w:tabs>
          <w:tab w:val="left" w:pos="720"/>
          <w:tab w:val="right" w:pos="9900"/>
        </w:tabs>
        <w:rPr>
          <w:rFonts w:ascii="Arial" w:hAnsi="Arial" w:cs="Arial"/>
          <w:sz w:val="24"/>
          <w:szCs w:val="24"/>
        </w:rPr>
      </w:pPr>
      <w:r>
        <w:rPr>
          <w:rFonts w:ascii="Arial" w:hAnsi="Arial" w:cs="Arial"/>
          <w:sz w:val="24"/>
          <w:szCs w:val="24"/>
        </w:rPr>
        <w:t xml:space="preserve">An EpiPen or other emergency allergy medication will be stored on site at the centre in an unlocked cupboard identified with the EpiPen Emergency Treatment Plan indicating; the child’s name, </w:t>
      </w:r>
      <w:r w:rsidR="00F569F1">
        <w:rPr>
          <w:rFonts w:ascii="Arial" w:hAnsi="Arial" w:cs="Arial"/>
          <w:sz w:val="24"/>
          <w:szCs w:val="24"/>
        </w:rPr>
        <w:t>and</w:t>
      </w:r>
      <w:r>
        <w:rPr>
          <w:rFonts w:ascii="Arial" w:hAnsi="Arial" w:cs="Arial"/>
          <w:sz w:val="24"/>
          <w:szCs w:val="24"/>
        </w:rPr>
        <w:t xml:space="preserve"> expiry date of medication.</w:t>
      </w:r>
    </w:p>
    <w:p w14:paraId="62082A56" w14:textId="77777777" w:rsidR="00445E3C" w:rsidRPr="00F569F1" w:rsidRDefault="00445E3C" w:rsidP="00F569F1">
      <w:pPr>
        <w:pStyle w:val="Heading1"/>
        <w:rPr>
          <w:rFonts w:ascii="Arial" w:hAnsi="Arial" w:cs="Arial"/>
        </w:rPr>
      </w:pPr>
      <w:r w:rsidRPr="00F569F1">
        <w:rPr>
          <w:rFonts w:ascii="Arial" w:hAnsi="Arial" w:cs="Arial"/>
        </w:rPr>
        <w:t>Transporting Children:</w:t>
      </w:r>
    </w:p>
    <w:p w14:paraId="6E4CFF01" w14:textId="1A630D70" w:rsidR="00445E3C" w:rsidRDefault="00445E3C" w:rsidP="00445E3C">
      <w:pPr>
        <w:tabs>
          <w:tab w:val="left" w:pos="720"/>
          <w:tab w:val="right" w:pos="9900"/>
        </w:tabs>
        <w:spacing w:after="0"/>
        <w:rPr>
          <w:rFonts w:ascii="Arial" w:hAnsi="Arial" w:cs="Arial"/>
          <w:sz w:val="24"/>
          <w:szCs w:val="24"/>
        </w:rPr>
      </w:pPr>
      <w:r>
        <w:rPr>
          <w:rFonts w:ascii="Arial" w:hAnsi="Arial" w:cs="Arial"/>
          <w:sz w:val="24"/>
          <w:szCs w:val="24"/>
        </w:rPr>
        <w:t xml:space="preserve">Children will be walking together as a group with staff members from the </w:t>
      </w:r>
      <w:r w:rsidR="00F569F1">
        <w:rPr>
          <w:rFonts w:ascii="Arial" w:hAnsi="Arial" w:cs="Arial"/>
          <w:sz w:val="24"/>
          <w:szCs w:val="24"/>
        </w:rPr>
        <w:t>Harrow Youth Centre Location on 18 Queen St. Harrow,</w:t>
      </w:r>
      <w:r>
        <w:rPr>
          <w:rFonts w:ascii="Arial" w:hAnsi="Arial" w:cs="Arial"/>
          <w:sz w:val="24"/>
          <w:szCs w:val="24"/>
        </w:rPr>
        <w:t xml:space="preserve"> to St. Anthony’s Catholic School</w:t>
      </w:r>
      <w:r w:rsidR="00F569F1">
        <w:rPr>
          <w:rFonts w:ascii="Arial" w:hAnsi="Arial" w:cs="Arial"/>
          <w:sz w:val="24"/>
          <w:szCs w:val="24"/>
        </w:rPr>
        <w:t>,</w:t>
      </w:r>
      <w:r w:rsidR="00900CAE">
        <w:rPr>
          <w:rFonts w:ascii="Arial" w:hAnsi="Arial" w:cs="Arial"/>
          <w:sz w:val="24"/>
          <w:szCs w:val="24"/>
        </w:rPr>
        <w:t xml:space="preserve"> the park</w:t>
      </w:r>
      <w:r w:rsidR="00F569F1">
        <w:rPr>
          <w:rFonts w:ascii="Arial" w:hAnsi="Arial" w:cs="Arial"/>
          <w:sz w:val="24"/>
          <w:szCs w:val="24"/>
        </w:rPr>
        <w:t>/ splash pad, nature trails, or other walkable locations in town.</w:t>
      </w:r>
      <w:r>
        <w:rPr>
          <w:rFonts w:ascii="Arial" w:hAnsi="Arial" w:cs="Arial"/>
          <w:sz w:val="24"/>
          <w:szCs w:val="24"/>
        </w:rPr>
        <w:t xml:space="preserve"> </w:t>
      </w:r>
      <w:r w:rsidR="00F569F1">
        <w:rPr>
          <w:rFonts w:ascii="Arial" w:hAnsi="Arial" w:cs="Arial"/>
          <w:sz w:val="24"/>
          <w:szCs w:val="24"/>
        </w:rPr>
        <w:t xml:space="preserve">You will be given notice of these events taking place. </w:t>
      </w:r>
      <w:r>
        <w:rPr>
          <w:rFonts w:ascii="Arial" w:hAnsi="Arial" w:cs="Arial"/>
          <w:sz w:val="24"/>
          <w:szCs w:val="24"/>
        </w:rPr>
        <w:t xml:space="preserve">Please make sure that your child is prepared with proper attire for various weather conditions (e.g. umbrellas, hats, </w:t>
      </w:r>
      <w:r w:rsidR="00F569F1">
        <w:rPr>
          <w:rFonts w:ascii="Arial" w:hAnsi="Arial" w:cs="Arial"/>
          <w:sz w:val="24"/>
          <w:szCs w:val="24"/>
        </w:rPr>
        <w:t xml:space="preserve">running shoes, </w:t>
      </w:r>
      <w:r>
        <w:rPr>
          <w:rFonts w:ascii="Arial" w:hAnsi="Arial" w:cs="Arial"/>
          <w:sz w:val="24"/>
          <w:szCs w:val="24"/>
        </w:rPr>
        <w:t>etc.).</w:t>
      </w:r>
    </w:p>
    <w:p w14:paraId="6A72AE37" w14:textId="656097FD" w:rsidR="00F569F1" w:rsidRDefault="00F569F1" w:rsidP="00F569F1">
      <w:pPr>
        <w:pStyle w:val="Heading1"/>
        <w:rPr>
          <w:rFonts w:ascii="Arial" w:hAnsi="Arial" w:cs="Arial"/>
        </w:rPr>
      </w:pPr>
      <w:r>
        <w:rPr>
          <w:rFonts w:ascii="Arial" w:hAnsi="Arial" w:cs="Arial"/>
        </w:rPr>
        <w:t>Literacy and Numeracy:</w:t>
      </w:r>
    </w:p>
    <w:p w14:paraId="45B3B8AD" w14:textId="48A57527" w:rsidR="00F569F1" w:rsidRDefault="00F569F1" w:rsidP="00F569F1">
      <w:pPr>
        <w:rPr>
          <w:rFonts w:ascii="Arial" w:hAnsi="Arial" w:cs="Arial"/>
          <w:sz w:val="24"/>
        </w:rPr>
      </w:pPr>
      <w:r>
        <w:rPr>
          <w:rFonts w:ascii="Arial" w:hAnsi="Arial" w:cs="Arial"/>
          <w:sz w:val="24"/>
        </w:rPr>
        <w:t xml:space="preserve">The Harrow Youth Centre </w:t>
      </w:r>
      <w:proofErr w:type="gramStart"/>
      <w:r>
        <w:rPr>
          <w:rFonts w:ascii="Arial" w:hAnsi="Arial" w:cs="Arial"/>
          <w:sz w:val="24"/>
        </w:rPr>
        <w:t>is able to</w:t>
      </w:r>
      <w:proofErr w:type="gramEnd"/>
      <w:r>
        <w:rPr>
          <w:rFonts w:ascii="Arial" w:hAnsi="Arial" w:cs="Arial"/>
          <w:sz w:val="24"/>
        </w:rPr>
        <w:t xml:space="preserve"> deliver Summer Day Camp via funding from the Catholic School Board. Without this funding, we would not have the financial means to provide a summer camp. </w:t>
      </w:r>
      <w:proofErr w:type="gramStart"/>
      <w:r>
        <w:rPr>
          <w:rFonts w:ascii="Arial" w:hAnsi="Arial" w:cs="Arial"/>
          <w:sz w:val="24"/>
        </w:rPr>
        <w:t>With this being said</w:t>
      </w:r>
      <w:r w:rsidR="009E37DA">
        <w:rPr>
          <w:rFonts w:ascii="Arial" w:hAnsi="Arial" w:cs="Arial"/>
          <w:sz w:val="24"/>
        </w:rPr>
        <w:t>,</w:t>
      </w:r>
      <w:r>
        <w:rPr>
          <w:rFonts w:ascii="Arial" w:hAnsi="Arial" w:cs="Arial"/>
          <w:sz w:val="24"/>
        </w:rPr>
        <w:t xml:space="preserve"> there</w:t>
      </w:r>
      <w:proofErr w:type="gramEnd"/>
      <w:r>
        <w:rPr>
          <w:rFonts w:ascii="Arial" w:hAnsi="Arial" w:cs="Arial"/>
          <w:sz w:val="24"/>
        </w:rPr>
        <w:t xml:space="preserve"> are specific guidelines that we as the facilitators of the camp are expected to follow</w:t>
      </w:r>
      <w:r w:rsidR="009E37DA">
        <w:rPr>
          <w:rFonts w:ascii="Arial" w:hAnsi="Arial" w:cs="Arial"/>
          <w:sz w:val="24"/>
        </w:rPr>
        <w:t xml:space="preserve">; </w:t>
      </w:r>
      <w:r>
        <w:rPr>
          <w:rFonts w:ascii="Arial" w:hAnsi="Arial" w:cs="Arial"/>
          <w:sz w:val="24"/>
        </w:rPr>
        <w:t>this will include a variety of literacy and numeracy activates woven into our day to day camp schedule. These activities may be in the form of math/ puzzle games, story or journal writing,</w:t>
      </w:r>
      <w:r w:rsidR="009E37DA">
        <w:rPr>
          <w:rFonts w:ascii="Arial" w:hAnsi="Arial" w:cs="Arial"/>
          <w:sz w:val="24"/>
        </w:rPr>
        <w:t xml:space="preserve"> “Drop Everything and Read” (</w:t>
      </w:r>
      <w:proofErr w:type="spellStart"/>
      <w:r w:rsidR="009E37DA">
        <w:rPr>
          <w:rFonts w:ascii="Arial" w:hAnsi="Arial" w:cs="Arial"/>
          <w:sz w:val="24"/>
        </w:rPr>
        <w:t>D.E.A.R</w:t>
      </w:r>
      <w:proofErr w:type="spellEnd"/>
      <w:r w:rsidR="009E37DA">
        <w:rPr>
          <w:rFonts w:ascii="Arial" w:hAnsi="Arial" w:cs="Arial"/>
          <w:sz w:val="24"/>
        </w:rPr>
        <w:t xml:space="preserve">.) </w:t>
      </w:r>
      <w:proofErr w:type="gramStart"/>
      <w:r w:rsidR="009E37DA">
        <w:rPr>
          <w:rFonts w:ascii="Arial" w:hAnsi="Arial" w:cs="Arial"/>
          <w:sz w:val="24"/>
        </w:rPr>
        <w:t xml:space="preserve">time, </w:t>
      </w:r>
      <w:r>
        <w:rPr>
          <w:rFonts w:ascii="Arial" w:hAnsi="Arial" w:cs="Arial"/>
          <w:sz w:val="24"/>
        </w:rPr>
        <w:t xml:space="preserve"> etc.</w:t>
      </w:r>
      <w:proofErr w:type="gramEnd"/>
      <w:r>
        <w:rPr>
          <w:rFonts w:ascii="Arial" w:hAnsi="Arial" w:cs="Arial"/>
          <w:sz w:val="24"/>
        </w:rPr>
        <w:t xml:space="preserve"> participants of the Harrow Youth Centre summer camp are expected to participate in these </w:t>
      </w:r>
      <w:r w:rsidR="009E37DA">
        <w:rPr>
          <w:rFonts w:ascii="Arial" w:hAnsi="Arial" w:cs="Arial"/>
          <w:sz w:val="24"/>
        </w:rPr>
        <w:t xml:space="preserve">activates to the best of their ability. </w:t>
      </w:r>
    </w:p>
    <w:p w14:paraId="0E8C3F99" w14:textId="35708FAC" w:rsidR="009E37DA" w:rsidRDefault="009E37DA" w:rsidP="00F569F1">
      <w:pPr>
        <w:rPr>
          <w:rFonts w:ascii="Arial" w:hAnsi="Arial" w:cs="Arial"/>
          <w:sz w:val="24"/>
        </w:rPr>
      </w:pPr>
    </w:p>
    <w:p w14:paraId="593B66A9" w14:textId="77777777" w:rsidR="009E37DA" w:rsidRPr="00F569F1" w:rsidRDefault="009E37DA" w:rsidP="00F569F1">
      <w:pPr>
        <w:rPr>
          <w:rFonts w:ascii="Arial" w:hAnsi="Arial" w:cs="Arial"/>
          <w:sz w:val="24"/>
        </w:rPr>
      </w:pPr>
    </w:p>
    <w:p w14:paraId="5BFC2EAD" w14:textId="01FD96F2" w:rsidR="00445E3C" w:rsidRPr="00F569F1" w:rsidRDefault="00445E3C" w:rsidP="00F569F1">
      <w:pPr>
        <w:pStyle w:val="Heading1"/>
        <w:rPr>
          <w:rFonts w:ascii="Arial" w:hAnsi="Arial" w:cs="Arial"/>
        </w:rPr>
      </w:pPr>
      <w:r w:rsidRPr="00F569F1">
        <w:rPr>
          <w:rFonts w:ascii="Arial" w:hAnsi="Arial" w:cs="Arial"/>
        </w:rPr>
        <w:lastRenderedPageBreak/>
        <w:t>Final Note:</w:t>
      </w:r>
    </w:p>
    <w:p w14:paraId="7497945C" w14:textId="56DE47AC" w:rsidR="00445E3C" w:rsidRDefault="00445E3C" w:rsidP="00445E3C">
      <w:pPr>
        <w:tabs>
          <w:tab w:val="left" w:pos="720"/>
          <w:tab w:val="right" w:pos="9900"/>
        </w:tabs>
        <w:spacing w:after="0"/>
        <w:rPr>
          <w:rFonts w:ascii="Arial" w:hAnsi="Arial" w:cs="Arial"/>
          <w:sz w:val="24"/>
          <w:szCs w:val="24"/>
        </w:rPr>
      </w:pPr>
      <w:r>
        <w:rPr>
          <w:rFonts w:ascii="Arial" w:hAnsi="Arial" w:cs="Arial"/>
          <w:sz w:val="24"/>
          <w:szCs w:val="24"/>
        </w:rPr>
        <w:t>Feel free to contact the supervisor if you have any questions or concerns about these guidelines, the program, or the registration process.  We wish to work together to ensure that your child’s experience is a positive one.</w:t>
      </w:r>
    </w:p>
    <w:p w14:paraId="28706901" w14:textId="7B7904D4" w:rsidR="009E37DA" w:rsidRDefault="009E37DA" w:rsidP="00445E3C">
      <w:pPr>
        <w:tabs>
          <w:tab w:val="left" w:pos="720"/>
          <w:tab w:val="right" w:pos="9900"/>
        </w:tabs>
        <w:spacing w:after="0"/>
        <w:rPr>
          <w:rFonts w:ascii="Arial" w:hAnsi="Arial" w:cs="Arial"/>
          <w:sz w:val="24"/>
          <w:szCs w:val="24"/>
        </w:rPr>
      </w:pPr>
    </w:p>
    <w:p w14:paraId="09F26938" w14:textId="191BF1E1" w:rsidR="009E37DA" w:rsidRDefault="009E37DA" w:rsidP="009E37DA">
      <w:pPr>
        <w:pStyle w:val="Heading1"/>
        <w:rPr>
          <w:rFonts w:ascii="Arial" w:hAnsi="Arial" w:cs="Arial"/>
        </w:rPr>
      </w:pPr>
      <w:r>
        <w:rPr>
          <w:rFonts w:ascii="Arial" w:hAnsi="Arial" w:cs="Arial"/>
        </w:rPr>
        <w:t>Contact Information:</w:t>
      </w:r>
    </w:p>
    <w:p w14:paraId="601B1283" w14:textId="77777777" w:rsidR="009E37DA" w:rsidRPr="009E37DA" w:rsidRDefault="009E37DA" w:rsidP="009E37DA">
      <w:bookmarkStart w:id="0" w:name="_GoBack"/>
      <w:bookmarkEnd w:id="0"/>
    </w:p>
    <w:p w14:paraId="3385FA07" w14:textId="257F4C55" w:rsidR="009E37DA" w:rsidRDefault="009E37DA" w:rsidP="009E37DA">
      <w:pPr>
        <w:rPr>
          <w:rFonts w:ascii="Arial" w:hAnsi="Arial" w:cs="Arial"/>
          <w:sz w:val="24"/>
        </w:rPr>
      </w:pPr>
      <w:r>
        <w:rPr>
          <w:rFonts w:ascii="Arial" w:hAnsi="Arial" w:cs="Arial"/>
          <w:sz w:val="24"/>
        </w:rPr>
        <w:t>Phone: 519-738-4050</w:t>
      </w:r>
    </w:p>
    <w:p w14:paraId="1FA03079" w14:textId="0120CD0A" w:rsidR="009E37DA" w:rsidRPr="009E37DA" w:rsidRDefault="009E37DA" w:rsidP="009E37DA">
      <w:pPr>
        <w:rPr>
          <w:rFonts w:ascii="Arial" w:hAnsi="Arial" w:cs="Arial"/>
          <w:sz w:val="24"/>
        </w:rPr>
      </w:pPr>
      <w:r>
        <w:rPr>
          <w:rFonts w:ascii="Arial" w:hAnsi="Arial" w:cs="Arial"/>
          <w:sz w:val="24"/>
        </w:rPr>
        <w:t>Email: hberlasty@accesscounty.ca</w:t>
      </w:r>
    </w:p>
    <w:p w14:paraId="1BD80AD2" w14:textId="4A23D2DC" w:rsidR="00F569F1" w:rsidRDefault="00F569F1" w:rsidP="00445E3C">
      <w:pPr>
        <w:tabs>
          <w:tab w:val="left" w:pos="720"/>
          <w:tab w:val="right" w:pos="9900"/>
        </w:tabs>
        <w:spacing w:after="0"/>
        <w:rPr>
          <w:rFonts w:ascii="Arial" w:hAnsi="Arial" w:cs="Arial"/>
          <w:sz w:val="24"/>
          <w:szCs w:val="24"/>
        </w:rPr>
      </w:pPr>
    </w:p>
    <w:p w14:paraId="5B5D2114" w14:textId="77777777" w:rsidR="00F569F1" w:rsidRDefault="00F569F1" w:rsidP="00445E3C">
      <w:pPr>
        <w:tabs>
          <w:tab w:val="left" w:pos="720"/>
          <w:tab w:val="right" w:pos="9900"/>
        </w:tabs>
        <w:spacing w:after="0"/>
        <w:rPr>
          <w:rFonts w:ascii="Arial" w:hAnsi="Arial" w:cs="Arial"/>
          <w:sz w:val="24"/>
          <w:szCs w:val="24"/>
        </w:rPr>
      </w:pPr>
    </w:p>
    <w:p w14:paraId="762394BD" w14:textId="77777777" w:rsidR="00445E3C" w:rsidRPr="00445E3C" w:rsidRDefault="00445E3C" w:rsidP="00445E3C">
      <w:pPr>
        <w:tabs>
          <w:tab w:val="left" w:pos="720"/>
          <w:tab w:val="right" w:pos="9900"/>
        </w:tabs>
        <w:spacing w:after="0"/>
        <w:rPr>
          <w:rFonts w:ascii="Arial" w:hAnsi="Arial" w:cs="Arial"/>
          <w:sz w:val="24"/>
          <w:szCs w:val="24"/>
        </w:rPr>
      </w:pPr>
    </w:p>
    <w:p w14:paraId="4E0E18A9" w14:textId="77777777" w:rsidR="00445E3C" w:rsidRPr="00445E3C" w:rsidRDefault="00445E3C" w:rsidP="00CA46D1">
      <w:pPr>
        <w:tabs>
          <w:tab w:val="left" w:pos="720"/>
          <w:tab w:val="right" w:pos="9900"/>
        </w:tabs>
        <w:rPr>
          <w:rFonts w:ascii="Arial" w:hAnsi="Arial" w:cs="Arial"/>
          <w:sz w:val="28"/>
          <w:szCs w:val="28"/>
          <w:u w:val="single"/>
        </w:rPr>
      </w:pPr>
    </w:p>
    <w:p w14:paraId="0DD4EAEE" w14:textId="77777777" w:rsidR="00CA46D1" w:rsidRPr="00F71BA4" w:rsidRDefault="00CA46D1" w:rsidP="00CA46D1">
      <w:pPr>
        <w:tabs>
          <w:tab w:val="left" w:pos="720"/>
          <w:tab w:val="right" w:pos="9900"/>
        </w:tabs>
        <w:rPr>
          <w:rFonts w:ascii="Comic Sans MS" w:hAnsi="Comic Sans MS"/>
        </w:rPr>
      </w:pPr>
    </w:p>
    <w:p w14:paraId="3C4576A4" w14:textId="77777777" w:rsidR="003E14F0" w:rsidRPr="003E14F0" w:rsidRDefault="003E14F0" w:rsidP="003E14F0">
      <w:pPr>
        <w:spacing w:after="0"/>
        <w:rPr>
          <w:rFonts w:ascii="Arial" w:hAnsi="Arial" w:cs="Arial"/>
          <w:sz w:val="28"/>
          <w:szCs w:val="28"/>
          <w:u w:val="single"/>
        </w:rPr>
      </w:pPr>
    </w:p>
    <w:sectPr w:rsidR="003E14F0" w:rsidRPr="003E14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B39"/>
    <w:multiLevelType w:val="hybridMultilevel"/>
    <w:tmpl w:val="7BA28A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DC3B30"/>
    <w:multiLevelType w:val="hybridMultilevel"/>
    <w:tmpl w:val="B7A4B4A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0703DC"/>
    <w:multiLevelType w:val="hybridMultilevel"/>
    <w:tmpl w:val="A2DA0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EE452C"/>
    <w:multiLevelType w:val="hybridMultilevel"/>
    <w:tmpl w:val="21E6D410"/>
    <w:lvl w:ilvl="0" w:tplc="7AC436B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51B25E7"/>
    <w:multiLevelType w:val="hybridMultilevel"/>
    <w:tmpl w:val="D0D4FE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892DA2"/>
    <w:multiLevelType w:val="hybridMultilevel"/>
    <w:tmpl w:val="5E3C76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6B07E3"/>
    <w:multiLevelType w:val="hybridMultilevel"/>
    <w:tmpl w:val="8AFC4D22"/>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F0"/>
    <w:rsid w:val="001A0CB8"/>
    <w:rsid w:val="001E4777"/>
    <w:rsid w:val="00214A4C"/>
    <w:rsid w:val="00364DD6"/>
    <w:rsid w:val="003A7B91"/>
    <w:rsid w:val="003E14F0"/>
    <w:rsid w:val="00445E3C"/>
    <w:rsid w:val="005C1CCC"/>
    <w:rsid w:val="00900CAE"/>
    <w:rsid w:val="009514E3"/>
    <w:rsid w:val="009E37DA"/>
    <w:rsid w:val="00B12F5F"/>
    <w:rsid w:val="00CA46D1"/>
    <w:rsid w:val="00CC7AA9"/>
    <w:rsid w:val="00CE2E85"/>
    <w:rsid w:val="00D66185"/>
    <w:rsid w:val="00E6084C"/>
    <w:rsid w:val="00F569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A72"/>
  <w15:docId w15:val="{C8DC70DA-06E8-413F-B618-0A575CF8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B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B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F0"/>
    <w:pPr>
      <w:ind w:left="720"/>
      <w:contextualSpacing/>
    </w:pPr>
  </w:style>
  <w:style w:type="paragraph" w:styleId="BalloonText">
    <w:name w:val="Balloon Text"/>
    <w:basedOn w:val="Normal"/>
    <w:link w:val="BalloonTextChar"/>
    <w:uiPriority w:val="99"/>
    <w:semiHidden/>
    <w:unhideWhenUsed/>
    <w:rsid w:val="001A0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B8"/>
    <w:rPr>
      <w:rFonts w:ascii="Tahoma" w:hAnsi="Tahoma" w:cs="Tahoma"/>
      <w:sz w:val="16"/>
      <w:szCs w:val="16"/>
    </w:rPr>
  </w:style>
  <w:style w:type="character" w:customStyle="1" w:styleId="Heading1Char">
    <w:name w:val="Heading 1 Char"/>
    <w:basedOn w:val="DefaultParagraphFont"/>
    <w:link w:val="Heading1"/>
    <w:uiPriority w:val="9"/>
    <w:rsid w:val="003A7B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B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Voakes</dc:creator>
  <cp:lastModifiedBy>Harrow Youth</cp:lastModifiedBy>
  <cp:revision>2</cp:revision>
  <dcterms:created xsi:type="dcterms:W3CDTF">2018-05-02T18:36:00Z</dcterms:created>
  <dcterms:modified xsi:type="dcterms:W3CDTF">2018-05-02T18:36:00Z</dcterms:modified>
</cp:coreProperties>
</file>